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  <w:bookmarkStart w:id="0" w:name="_GoBack"/>
      <w:bookmarkEnd w:id="0"/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AA404D" w:rsidTr="00825D85">
        <w:tc>
          <w:tcPr>
            <w:tcW w:w="3085" w:type="dxa"/>
            <w:shd w:val="clear" w:color="auto" w:fill="CCECFF"/>
          </w:tcPr>
          <w:p w:rsidR="00AA404D" w:rsidRPr="005B4C12" w:rsidRDefault="00AA404D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AA404D" w:rsidRDefault="00AA40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„MARIÁNSKÁ TÝNICE – DOSTAVBA VÝCHODNÍHO AMBITU</w:t>
            </w:r>
          </w:p>
          <w:p w:rsidR="00AA404D" w:rsidRDefault="00AA40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podlimitní veřejná zakázka na stavební práce zadávaná ve zjednodušeném podlimitním řízení</w:t>
            </w:r>
          </w:p>
        </w:tc>
      </w:tr>
      <w:tr w:rsidR="00AA404D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AA404D" w:rsidRPr="005B4C12" w:rsidRDefault="00AA404D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A404D" w:rsidRDefault="00AA404D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Muzeum a galerie severního Plzeňska v Mariánské Týnici, příspěvková organizace</w:t>
            </w:r>
          </w:p>
          <w:p w:rsidR="00AA404D" w:rsidRDefault="00AA404D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Mariánský Týnec 1, 331 41 Kralovice</w:t>
            </w:r>
          </w:p>
          <w:p w:rsidR="00AA404D" w:rsidRDefault="00AA404D">
            <w:pPr>
              <w:pStyle w:val="Bezmezer"/>
              <w:jc w:val="both"/>
            </w:pPr>
            <w:r>
              <w:t>IČO: 00368563</w:t>
            </w:r>
          </w:p>
          <w:p w:rsidR="00AA404D" w:rsidRDefault="00AA404D">
            <w:pPr>
              <w:pStyle w:val="Bezmezer"/>
              <w:jc w:val="both"/>
            </w:pPr>
            <w:r>
              <w:t>Zastoupený: PhDr. Irenou Bukačovou, ředitelkou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AA404D" w:rsidTr="00D57BFC">
        <w:tc>
          <w:tcPr>
            <w:tcW w:w="3085" w:type="dxa"/>
            <w:gridSpan w:val="2"/>
            <w:shd w:val="clear" w:color="auto" w:fill="CCECFF"/>
          </w:tcPr>
          <w:p w:rsidR="00AA404D" w:rsidRPr="005B4C12" w:rsidRDefault="00AA404D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AA404D" w:rsidRDefault="00AA40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„MARIÁNSKÁ TÝNICE – DOSTAVBA VÝCHODNÍHO AMBITU</w:t>
            </w:r>
          </w:p>
          <w:p w:rsidR="00AA404D" w:rsidRDefault="00AA40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podlimitní veřejná zakázka na stavební práce zadávaná ve zjednodušeném podlimitním řízení</w:t>
            </w:r>
          </w:p>
        </w:tc>
      </w:tr>
      <w:tr w:rsidR="00AA404D" w:rsidTr="00D57BFC">
        <w:tc>
          <w:tcPr>
            <w:tcW w:w="3085" w:type="dxa"/>
            <w:gridSpan w:val="2"/>
            <w:shd w:val="clear" w:color="auto" w:fill="CCECFF"/>
          </w:tcPr>
          <w:p w:rsidR="00AA404D" w:rsidRPr="005B4C12" w:rsidRDefault="00AA404D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AA404D" w:rsidRDefault="00AA404D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Muzeum a galerie severního Plzeňska v Mariánské Týnici, příspěvková organizace</w:t>
            </w:r>
          </w:p>
          <w:p w:rsidR="00AA404D" w:rsidRDefault="00AA404D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Mariánský Týnec 1, 331 41 Kralovice</w:t>
            </w:r>
          </w:p>
          <w:p w:rsidR="00AA404D" w:rsidRDefault="00AA404D">
            <w:pPr>
              <w:pStyle w:val="Bezmezer"/>
              <w:jc w:val="both"/>
            </w:pPr>
            <w:r>
              <w:t>IČO: 00368563</w:t>
            </w:r>
          </w:p>
          <w:p w:rsidR="00AA404D" w:rsidRDefault="00AA404D">
            <w:pPr>
              <w:pStyle w:val="Bezmezer"/>
              <w:jc w:val="both"/>
            </w:pPr>
            <w:r>
              <w:t>Zastoupený: PhDr. Irenou Bukačovou, ředitelkou</w:t>
            </w: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Oceněný soupis prací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D1D4F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E07125">
      <w:rPr>
        <w:b/>
        <w:sz w:val="24"/>
        <w:szCs w:val="24"/>
      </w:rPr>
      <w:fldChar w:fldCharType="begin"/>
    </w:r>
    <w:r>
      <w:rPr>
        <w:b/>
      </w:rPr>
      <w:instrText>PAGE</w:instrText>
    </w:r>
    <w:r w:rsidR="00E07125">
      <w:rPr>
        <w:b/>
        <w:sz w:val="24"/>
        <w:szCs w:val="24"/>
      </w:rPr>
      <w:fldChar w:fldCharType="separate"/>
    </w:r>
    <w:r w:rsidR="00AA404D">
      <w:rPr>
        <w:b/>
        <w:noProof/>
      </w:rPr>
      <w:t>2</w:t>
    </w:r>
    <w:r w:rsidR="00E07125">
      <w:rPr>
        <w:b/>
        <w:sz w:val="24"/>
        <w:szCs w:val="24"/>
      </w:rPr>
      <w:fldChar w:fldCharType="end"/>
    </w:r>
    <w:r>
      <w:t xml:space="preserve"> z </w:t>
    </w:r>
    <w:r w:rsidR="00E0712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07125">
      <w:rPr>
        <w:b/>
        <w:sz w:val="24"/>
        <w:szCs w:val="24"/>
      </w:rPr>
      <w:fldChar w:fldCharType="separate"/>
    </w:r>
    <w:r w:rsidR="00AA404D">
      <w:rPr>
        <w:b/>
        <w:noProof/>
      </w:rPr>
      <w:t>2</w:t>
    </w:r>
    <w:r w:rsidR="00E07125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A0B70"/>
    <w:rsid w:val="00AA404D"/>
    <w:rsid w:val="00AB5D4D"/>
    <w:rsid w:val="00AC3D67"/>
    <w:rsid w:val="00AD4B95"/>
    <w:rsid w:val="00AE0BEA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910CB"/>
    <w:rsid w:val="00BA29ED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07125"/>
    <w:rsid w:val="00E131F2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4F24E-F61C-4D34-BCF8-30AE7333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12</cp:revision>
  <dcterms:created xsi:type="dcterms:W3CDTF">2017-03-06T07:39:00Z</dcterms:created>
  <dcterms:modified xsi:type="dcterms:W3CDTF">2017-09-19T10:57:00Z</dcterms:modified>
</cp:coreProperties>
</file>